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60" w:lineRule="exact"/>
        <w:ind w:left="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38"/>
          <w:szCs w:val="38"/>
          <w:highlight w:val="none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38"/>
          <w:szCs w:val="38"/>
          <w:highlight w:val="none"/>
          <w:lang w:val="en-US" w:eastAsia="zh-CN"/>
        </w:rPr>
        <w:t>防控一线专业技术人员职称评审推荐表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36"/>
          <w:szCs w:val="36"/>
          <w:highlight w:val="non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1368"/>
        <w:gridCol w:w="912"/>
        <w:gridCol w:w="60"/>
        <w:gridCol w:w="912"/>
        <w:gridCol w:w="1836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3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9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972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0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3252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所在科室</w:t>
            </w:r>
          </w:p>
        </w:tc>
        <w:tc>
          <w:tcPr>
            <w:tcW w:w="20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252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行政职务</w:t>
            </w:r>
          </w:p>
        </w:tc>
        <w:tc>
          <w:tcPr>
            <w:tcW w:w="20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现任专业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技术职务</w:t>
            </w:r>
          </w:p>
        </w:tc>
        <w:tc>
          <w:tcPr>
            <w:tcW w:w="3252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8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申报专业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技术职务</w:t>
            </w:r>
          </w:p>
        </w:tc>
        <w:tc>
          <w:tcPr>
            <w:tcW w:w="20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疫情防控岗位</w:t>
            </w:r>
          </w:p>
        </w:tc>
        <w:tc>
          <w:tcPr>
            <w:tcW w:w="7146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申报享受政策</w:t>
            </w:r>
          </w:p>
        </w:tc>
        <w:tc>
          <w:tcPr>
            <w:tcW w:w="7146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不占职数申报 </w:t>
            </w:r>
            <w:r>
              <w:rPr>
                <w:rFonts w:hint="eastAsia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提前一年申报 </w:t>
            </w:r>
            <w:r>
              <w:rPr>
                <w:rFonts w:hint="eastAsia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免于水平能力测试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视同基层经历</w:t>
            </w:r>
            <w:r>
              <w:rPr>
                <w:rFonts w:hint="eastAsia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视同完成学分</w:t>
            </w:r>
            <w:r>
              <w:rPr>
                <w:rFonts w:hint="eastAsia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绿色通道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参加疫情防控主要工作、业绩、受表彰等情况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8" w:hRule="atLeast"/>
        </w:trPr>
        <w:tc>
          <w:tcPr>
            <w:tcW w:w="9060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</w:trPr>
        <w:tc>
          <w:tcPr>
            <w:tcW w:w="425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工作单位推荐意见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负责人签字：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ind w:firstLine="2240" w:firstLineChars="80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年   月   日</w:t>
            </w:r>
          </w:p>
        </w:tc>
        <w:tc>
          <w:tcPr>
            <w:tcW w:w="4806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同级卫生健康部门审核意见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负责人签字：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napToGrid/>
              <w:spacing w:line="560" w:lineRule="exact"/>
              <w:ind w:firstLine="2520" w:firstLineChars="90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EB22A5"/>
    <w:rsid w:val="50DE54F8"/>
    <w:rsid w:val="7E8F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 w:val="0"/>
      <w:spacing w:line="360" w:lineRule="auto"/>
      <w:ind w:left="420" w:leftChars="200"/>
      <w:jc w:val="both"/>
    </w:pPr>
    <w:rPr>
      <w:rFonts w:ascii="Calibri" w:hAnsi="Calibri" w:eastAsia="仿宋_GB2312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2022-11-16T09:29:00Z</dcterms:created>
  <dc:creator>Administrator</dc:creator>
  <cp:lastModifiedBy>NTKO</cp:lastModifiedBy>
  <dcterms:modified xsi:type="dcterms:W3CDTF">2024-07-17T07:42:46Z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